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5" w:rsidRDefault="007C2455" w:rsidP="007C245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545F5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C2455" w:rsidRDefault="009C57A3" w:rsidP="009C57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2455">
        <w:rPr>
          <w:rFonts w:ascii="Times New Roman" w:hAnsi="Times New Roman" w:cs="Times New Roman"/>
          <w:sz w:val="28"/>
          <w:szCs w:val="28"/>
          <w:lang w:val="uk-UA"/>
        </w:rPr>
        <w:t>Затверджено наказом Департаменту</w:t>
      </w:r>
    </w:p>
    <w:p w:rsidR="007C2455" w:rsidRDefault="007C2455" w:rsidP="009C57A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виконавчого органу </w:t>
      </w:r>
    </w:p>
    <w:p w:rsidR="007C2455" w:rsidRDefault="007C2455" w:rsidP="009C57A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(Київської </w:t>
      </w:r>
    </w:p>
    <w:p w:rsidR="007C2455" w:rsidRDefault="007C2455" w:rsidP="009C57A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державної адміністрації)</w:t>
      </w:r>
    </w:p>
    <w:p w:rsidR="007C2455" w:rsidRPr="009C57A3" w:rsidRDefault="00184C35" w:rsidP="009C57A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30.06.2017 </w:t>
      </w:r>
      <w:r w:rsidR="009C57A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263-к</w:t>
      </w:r>
    </w:p>
    <w:p w:rsidR="007C2455" w:rsidRDefault="007C2455" w:rsidP="007C245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7C2455" w:rsidRDefault="007C2455" w:rsidP="007C2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3A6627" w:rsidRPr="003A6627" w:rsidRDefault="007C2455" w:rsidP="003A6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 на заміщення вакантної посади державної служби категорії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- головн</w:t>
      </w:r>
      <w:r w:rsidR="00E957F9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</w:t>
      </w:r>
      <w:r w:rsidR="00E957F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</w:t>
      </w:r>
      <w:r w:rsidR="00E957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бухгалтерського обліку та звітності </w:t>
      </w:r>
      <w:r w:rsidR="003A6627" w:rsidRPr="003A6627">
        <w:rPr>
          <w:rFonts w:ascii="Times New Roman" w:hAnsi="Times New Roman" w:cs="Times New Roman"/>
          <w:b/>
          <w:sz w:val="28"/>
          <w:szCs w:val="28"/>
          <w:lang w:val="uk-UA"/>
        </w:rPr>
        <w:t>на період перебування основного працівника у відпустці для догляду за дитиною до досягнення нею трирічного віку</w:t>
      </w:r>
    </w:p>
    <w:p w:rsidR="008E4184" w:rsidRDefault="008E4184" w:rsidP="007C2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44"/>
        <w:gridCol w:w="2127"/>
        <w:gridCol w:w="142"/>
        <w:gridCol w:w="6627"/>
      </w:tblGrid>
      <w:tr w:rsidR="007C2455" w:rsidTr="007C24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55" w:rsidRDefault="007C2455">
            <w:pPr>
              <w:pStyle w:val="a5"/>
              <w:spacing w:before="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7C2455" w:rsidRPr="008E48CC" w:rsidTr="007C2455"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DB" w:rsidRDefault="007C2455" w:rsidP="002433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45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1. </w:t>
            </w:r>
            <w:r w:rsid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облік і контроль за правильністю та своєчасністю надходження бюджетних асигнувань</w:t>
            </w:r>
            <w:r w:rsidR="00CB39DB" w:rsidRP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коштів закладів культури та інших організацій</w:t>
            </w:r>
            <w:r w:rsidR="00CB39DB" w:rsidRP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направлених в централізовані та спеціальний фонди Департаменту. </w:t>
            </w:r>
          </w:p>
          <w:p w:rsidR="007C2455" w:rsidRPr="00CB39DB" w:rsidRDefault="007C2455" w:rsidP="002433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Веде облік поточних розрахунків (меморіальний ордер №2)</w:t>
            </w:r>
            <w:r w:rsidR="00CB39DB" w:rsidRP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контролює бюджетні асигнування на утримання </w:t>
            </w:r>
            <w:r w:rsidR="00CB39DB" w:rsidRP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апарату згідно з</w:t>
            </w:r>
            <w:r w:rsid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атвердженого кошторису та залишки на рахунках</w:t>
            </w:r>
            <w:r w:rsidR="00CB39DB" w:rsidRP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узагальнює інформацію для звіту апарату Департаменту.</w:t>
            </w:r>
          </w:p>
          <w:p w:rsidR="007C2455" w:rsidRDefault="007C2455" w:rsidP="00CB39D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Надає інформацію про стан фінансування соціальних виплат з місцевих </w:t>
            </w:r>
            <w:r w:rsidR="00CB39DB" w:rsidRP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бюджетів</w:t>
            </w:r>
            <w:r w:rsid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39DB" w:rsidRP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Департамент фінансів</w:t>
            </w:r>
            <w:r w:rsidR="00CB3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опрацьовує статистичні дані.</w:t>
            </w:r>
          </w:p>
          <w:p w:rsidR="009D5F6D" w:rsidRDefault="009D5F6D" w:rsidP="00CB39D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Надає методичну допомогу </w:t>
            </w:r>
            <w:r w:rsidR="008F3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бюджетним закладам культури.</w:t>
            </w:r>
          </w:p>
          <w:p w:rsidR="00886F29" w:rsidRDefault="00886F29" w:rsidP="00CB39D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Проводить роботу по дотриманню розрахункової дисципліни, законності списання дебіторської і кредиторської заборгованості.</w:t>
            </w:r>
          </w:p>
          <w:p w:rsidR="00886F29" w:rsidRDefault="00575C57" w:rsidP="00CB39D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86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Виконує інші </w:t>
            </w:r>
            <w:r w:rsidR="009C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="00886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керівництва, пов’язані з </w:t>
            </w:r>
            <w:r w:rsidR="009C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роботою відділу.</w:t>
            </w:r>
          </w:p>
          <w:p w:rsidR="008F3D77" w:rsidRDefault="008F3D77" w:rsidP="00CB39D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C2455" w:rsidTr="007C2455"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Умови оплати праці </w:t>
            </w: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 w:rsidP="004545F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Посадовий оклад – 3</w:t>
            </w:r>
            <w:r w:rsidR="004545F5">
              <w:rPr>
                <w:rFonts w:ascii="Times New Roman" w:hAnsi="Times New Roman"/>
                <w:color w:val="000000"/>
                <w:sz w:val="28"/>
                <w:szCs w:val="28"/>
              </w:rPr>
              <w:t>801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грн., </w:t>
            </w: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службовця, надбавка за вислугу років, за наявності достатнього фонду оплати праці – премія.</w:t>
            </w:r>
          </w:p>
        </w:tc>
      </w:tr>
      <w:tr w:rsidR="007C2455" w:rsidTr="009C57A3">
        <w:trPr>
          <w:trHeight w:val="1885"/>
        </w:trPr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84" w:rsidRPr="008E4184" w:rsidRDefault="008E4184" w:rsidP="008E4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E4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період перебування основного працівника у відпустці для догляду за дитиною до досягнення нею трирічного віку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2455" w:rsidRPr="00A45A9F" w:rsidTr="007C2455"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копію паспорта громадянина України;</w:t>
            </w:r>
          </w:p>
          <w:p w:rsidR="007C2455" w:rsidRDefault="007C2455">
            <w:pPr>
              <w:pStyle w:val="a4"/>
              <w:tabs>
                <w:tab w:val="left" w:pos="0"/>
              </w:tabs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частиною третьою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hyperlink r:id="rId6" w:anchor="n14" w:tgtFrame="_blank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четвертою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копію (копії) документа (документів) про освіту;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заповнену особову картку встановленого зразка (форма № П-2ДС);</w:t>
            </w:r>
          </w:p>
          <w:p w:rsidR="007C2455" w:rsidRPr="00BB1CDA" w:rsidRDefault="007C2455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декларацію особи, уповноваженої на виконання функцій держави або місцевого самоврядування, за 201</w:t>
            </w:r>
            <w:r w:rsidR="004545F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рік;</w:t>
            </w:r>
          </w:p>
          <w:p w:rsidR="00BB1CDA" w:rsidRPr="003D1D0E" w:rsidRDefault="00BB1CDA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7) </w:t>
            </w:r>
            <w:proofErr w:type="spellStart"/>
            <w:r w:rsidRPr="00BB1CDA">
              <w:rPr>
                <w:rFonts w:ascii="Times New Roman" w:hAnsi="Times New Roman"/>
                <w:sz w:val="28"/>
                <w:szCs w:val="28"/>
                <w:lang w:val="ru-RU"/>
              </w:rPr>
              <w:t>посвідчення</w:t>
            </w:r>
            <w:proofErr w:type="spellEnd"/>
            <w:r w:rsidRPr="00BB1C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1CDA">
              <w:rPr>
                <w:rFonts w:ascii="Times New Roman" w:hAnsi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Pr="00BB1C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1CDA">
              <w:rPr>
                <w:rFonts w:ascii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BB1C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1CDA">
              <w:rPr>
                <w:rFonts w:ascii="Times New Roman" w:hAnsi="Times New Roman"/>
                <w:sz w:val="28"/>
                <w:szCs w:val="28"/>
                <w:lang w:val="ru-RU"/>
              </w:rPr>
              <w:t>вільного</w:t>
            </w:r>
            <w:proofErr w:type="spellEnd"/>
            <w:r w:rsidRPr="00BB1C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1CDA">
              <w:rPr>
                <w:rFonts w:ascii="Times New Roman" w:hAnsi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BB1C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BB1CDA">
              <w:rPr>
                <w:rFonts w:ascii="Times New Roman" w:hAnsi="Times New Roman"/>
                <w:sz w:val="28"/>
                <w:szCs w:val="28"/>
                <w:lang w:val="ru-RU"/>
              </w:rPr>
              <w:t>мовою</w:t>
            </w:r>
            <w:proofErr w:type="spellEnd"/>
            <w:r w:rsidR="003D1D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2455" w:rsidRDefault="007C2455" w:rsidP="008E48CC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Строк подання документів: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15 календарних днів з дня оприлюднення інформації про проведення конкурсу на офіційному сайті</w:t>
            </w:r>
            <w:r w:rsidR="008E48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</w:t>
            </w:r>
            <w:r w:rsidR="008E48CC" w:rsidRPr="008E48CC">
              <w:rPr>
                <w:rFonts w:ascii="Times New Roman" w:hAnsi="Times New Roman"/>
                <w:sz w:val="28"/>
                <w:szCs w:val="28"/>
                <w:lang w:eastAsia="en-US"/>
              </w:rPr>
              <w:t>аціональн</w:t>
            </w:r>
            <w:r w:rsidR="008E48CC"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r w:rsidR="008E48CC" w:rsidRPr="008E48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агентств</w:t>
            </w:r>
            <w:r w:rsidR="008E48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 України </w:t>
            </w:r>
            <w:r w:rsidR="008E48CC" w:rsidRPr="008E48CC">
              <w:rPr>
                <w:rFonts w:ascii="Times New Roman" w:hAnsi="Times New Roman"/>
                <w:sz w:val="28"/>
                <w:szCs w:val="28"/>
                <w:lang w:eastAsia="en-US"/>
              </w:rPr>
              <w:t>з питань державної служби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</w:tc>
      </w:tr>
      <w:tr w:rsidR="007C2455" w:rsidRPr="008E48CC" w:rsidTr="007C2455"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Дата, час і місце проведення конкурсу</w:t>
            </w: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5" w:rsidRDefault="00880169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липня</w:t>
            </w:r>
            <w:r w:rsidR="007C2455">
              <w:rPr>
                <w:rFonts w:ascii="Times New Roman" w:hAnsi="Times New Roman"/>
                <w:sz w:val="28"/>
                <w:szCs w:val="28"/>
              </w:rPr>
              <w:t>, початок о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C2455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адресою 01004, м. Київ, бульв. Т.Г.Шевченка, 3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2455" w:rsidTr="007C2455"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4545F5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Спічек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Юріївна</w:t>
            </w:r>
          </w:p>
          <w:p w:rsidR="007C2455" w:rsidRDefault="004545F5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(044) 279-52-82</w:t>
            </w:r>
          </w:p>
          <w:p w:rsidR="007C2455" w:rsidRPr="00880169" w:rsidRDefault="00880169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16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184C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880169">
              <w:rPr>
                <w:rFonts w:ascii="Times New Roman" w:hAnsi="Times New Roman"/>
                <w:sz w:val="28"/>
                <w:szCs w:val="28"/>
                <w:lang w:val="en-US"/>
              </w:rPr>
              <w:t>spichek</w:t>
            </w:r>
            <w:proofErr w:type="spellEnd"/>
            <w:r w:rsidRPr="00184C35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proofErr w:type="spellStart"/>
            <w:r w:rsidRPr="00880169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84C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80169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7C2455" w:rsidTr="007C24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7C2455" w:rsidTr="007C24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Загальні вимоги</w:t>
            </w:r>
          </w:p>
        </w:tc>
      </w:tr>
      <w:tr w:rsidR="007C2455" w:rsidTr="009C57A3">
        <w:trPr>
          <w:trHeight w:val="3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Освіта  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Вища, молодший бакалавр або бакалавр</w:t>
            </w:r>
          </w:p>
        </w:tc>
      </w:tr>
      <w:tr w:rsidR="007C2455" w:rsidTr="009C57A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потребує досвіду роботи </w:t>
            </w:r>
          </w:p>
        </w:tc>
      </w:tr>
      <w:tr w:rsidR="007C2455" w:rsidTr="009C57A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7C2455" w:rsidTr="007C24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Спеціальні вимоги</w:t>
            </w:r>
          </w:p>
        </w:tc>
      </w:tr>
      <w:tr w:rsidR="007C2455" w:rsidTr="007C2455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 w:rsidP="007C499A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Вища, </w:t>
            </w:r>
            <w:r w:rsidR="007C499A">
              <w:rPr>
                <w:rFonts w:ascii="Times New Roman" w:hAnsi="Times New Roman"/>
                <w:color w:val="000000"/>
                <w:sz w:val="28"/>
                <w:szCs w:val="28"/>
              </w:rPr>
              <w:t>економічна, фінансова</w:t>
            </w:r>
          </w:p>
        </w:tc>
      </w:tr>
      <w:tr w:rsidR="007C2455" w:rsidRPr="008E48CC" w:rsidTr="007C2455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Знання законодавства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Конституція України, Закон України «Про державну службу», Закон України «Про запобігання корупції», Закон України «Про очищення влади» «Про місцеве самоврядування», </w:t>
            </w:r>
            <w:r w:rsidR="00243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Бюджетний кодекс України,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постанови Кабінету Міністрів України.</w:t>
            </w:r>
          </w:p>
        </w:tc>
      </w:tr>
      <w:tr w:rsidR="007C2455" w:rsidTr="007C2455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Професійні знання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rvps14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7C2455" w:rsidTr="007C2455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вміння працювати з інформацією;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здатність працювати в декількох проектах одночасно;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орієнтація на досягнення кінцевих результатів;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вміння вирішувати комплексні завдання;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5) вміння ефективно використовувати ресурси.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2455" w:rsidTr="007C2455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вміння працювати в команді;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вміння ефективної координації з іншими;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вміння надавати зворотній зв’язок</w:t>
            </w:r>
          </w:p>
        </w:tc>
      </w:tr>
      <w:tr w:rsidR="007C2455" w:rsidTr="007C2455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Сприйняття змін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виконання плану змін та покращень;</w:t>
            </w:r>
          </w:p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здатність приймати зміни та змінюватись</w:t>
            </w:r>
          </w:p>
        </w:tc>
      </w:tr>
      <w:tr w:rsidR="007C2455" w:rsidRPr="008E48CC" w:rsidTr="007C2455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Технічні вміння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Вільне володіння ПК, вміння користуватись оргтехнікою, знання програм Microsoft Office (Word, Excel, Outlook)</w:t>
            </w:r>
          </w:p>
        </w:tc>
      </w:tr>
      <w:tr w:rsidR="007C2455" w:rsidTr="007C2455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Особисті якості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5" w:rsidRDefault="007C2455">
            <w:pPr>
              <w:pStyle w:val="rvps12"/>
              <w:spacing w:before="0" w:beforeAutospacing="0" w:after="0" w:afterAutospacing="0" w:line="276" w:lineRule="auto"/>
              <w:ind w:left="34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1) відповідальність;</w:t>
            </w:r>
          </w:p>
          <w:p w:rsidR="007C2455" w:rsidRDefault="007C2455">
            <w:pPr>
              <w:pStyle w:val="rvps12"/>
              <w:spacing w:before="0" w:beforeAutospacing="0" w:after="0" w:afterAutospacing="0" w:line="276" w:lineRule="auto"/>
              <w:ind w:left="34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2) системність і самостійність в роботі;</w:t>
            </w:r>
          </w:p>
          <w:p w:rsidR="007C2455" w:rsidRDefault="007C2455">
            <w:pPr>
              <w:pStyle w:val="rvps12"/>
              <w:spacing w:before="0" w:beforeAutospacing="0" w:after="0" w:afterAutospacing="0" w:line="276" w:lineRule="auto"/>
              <w:ind w:left="34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3) уважність до деталей;</w:t>
            </w:r>
          </w:p>
          <w:p w:rsidR="007C2455" w:rsidRDefault="007C2455">
            <w:pPr>
              <w:pStyle w:val="rvps12"/>
              <w:spacing w:before="0" w:beforeAutospacing="0" w:after="0" w:afterAutospacing="0" w:line="276" w:lineRule="auto"/>
              <w:ind w:left="34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4) наполегливість; </w:t>
            </w:r>
          </w:p>
          <w:p w:rsidR="007C2455" w:rsidRDefault="007C2455">
            <w:pPr>
              <w:pStyle w:val="rvps12"/>
              <w:spacing w:before="0" w:beforeAutospacing="0" w:after="0" w:afterAutospacing="0" w:line="276" w:lineRule="auto"/>
              <w:ind w:left="34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5) креативність та ініціативність;</w:t>
            </w:r>
          </w:p>
          <w:p w:rsidR="007C2455" w:rsidRDefault="007C2455">
            <w:pPr>
              <w:pStyle w:val="rvps12"/>
              <w:spacing w:before="0" w:beforeAutospacing="0" w:after="0" w:afterAutospacing="0" w:line="276" w:lineRule="auto"/>
              <w:ind w:left="34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6) орієнтація на саморозвиток;</w:t>
            </w:r>
          </w:p>
          <w:p w:rsidR="007C2455" w:rsidRDefault="007C2455">
            <w:pPr>
              <w:pStyle w:val="rvps12"/>
              <w:spacing w:before="0" w:beforeAutospacing="0" w:after="0" w:afterAutospacing="0" w:line="276" w:lineRule="auto"/>
              <w:ind w:left="34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7) орієнтація на обслуговування;</w:t>
            </w:r>
          </w:p>
          <w:p w:rsidR="007C2455" w:rsidRDefault="007C2455">
            <w:pPr>
              <w:pStyle w:val="a4"/>
              <w:spacing w:before="0" w:line="276" w:lineRule="auto"/>
              <w:ind w:left="3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8) вміння працювати в стресових ситуаціях.</w:t>
            </w:r>
          </w:p>
        </w:tc>
      </w:tr>
    </w:tbl>
    <w:p w:rsidR="00EA0F8C" w:rsidRDefault="00EA0F8C"/>
    <w:sectPr w:rsidR="00EA0F8C" w:rsidSect="009C57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55"/>
    <w:rsid w:val="00184C35"/>
    <w:rsid w:val="00243395"/>
    <w:rsid w:val="002D207A"/>
    <w:rsid w:val="00305FB8"/>
    <w:rsid w:val="003A6627"/>
    <w:rsid w:val="003D1D0E"/>
    <w:rsid w:val="00417C47"/>
    <w:rsid w:val="004545F5"/>
    <w:rsid w:val="00575C57"/>
    <w:rsid w:val="007C2455"/>
    <w:rsid w:val="007C499A"/>
    <w:rsid w:val="00880169"/>
    <w:rsid w:val="00886F29"/>
    <w:rsid w:val="008E4184"/>
    <w:rsid w:val="008E48CC"/>
    <w:rsid w:val="008F3D77"/>
    <w:rsid w:val="009C57A3"/>
    <w:rsid w:val="009D5F6D"/>
    <w:rsid w:val="00A45A9F"/>
    <w:rsid w:val="00BB1CDA"/>
    <w:rsid w:val="00CB39DB"/>
    <w:rsid w:val="00CD4EBA"/>
    <w:rsid w:val="00E957F9"/>
    <w:rsid w:val="00E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2455"/>
    <w:rPr>
      <w:color w:val="0000FF"/>
      <w:u w:val="single"/>
    </w:rPr>
  </w:style>
  <w:style w:type="paragraph" w:customStyle="1" w:styleId="a4">
    <w:name w:val="Нормальний текст"/>
    <w:basedOn w:val="a"/>
    <w:rsid w:val="007C2455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rsid w:val="007C2455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val="uk-UA"/>
    </w:rPr>
  </w:style>
  <w:style w:type="paragraph" w:customStyle="1" w:styleId="rvps14">
    <w:name w:val="rvps14"/>
    <w:basedOn w:val="a"/>
    <w:rsid w:val="007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7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2455"/>
    <w:rPr>
      <w:color w:val="0000FF"/>
      <w:u w:val="single"/>
    </w:rPr>
  </w:style>
  <w:style w:type="paragraph" w:customStyle="1" w:styleId="a4">
    <w:name w:val="Нормальний текст"/>
    <w:basedOn w:val="a"/>
    <w:rsid w:val="007C2455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rsid w:val="007C2455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val="uk-UA"/>
    </w:rPr>
  </w:style>
  <w:style w:type="paragraph" w:customStyle="1" w:styleId="rvps14">
    <w:name w:val="rvps14"/>
    <w:basedOn w:val="a"/>
    <w:rsid w:val="007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7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328_1</dc:creator>
  <cp:lastModifiedBy>313-22</cp:lastModifiedBy>
  <cp:revision>2</cp:revision>
  <cp:lastPrinted>2017-06-29T13:57:00Z</cp:lastPrinted>
  <dcterms:created xsi:type="dcterms:W3CDTF">2017-07-03T14:42:00Z</dcterms:created>
  <dcterms:modified xsi:type="dcterms:W3CDTF">2017-07-03T14:42:00Z</dcterms:modified>
</cp:coreProperties>
</file>